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D05" w:rsidRDefault="00480FAD" w:rsidP="00BC6D05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SA WG2 Meeting #93</w:t>
      </w:r>
      <w:r>
        <w:rPr>
          <w:rFonts w:ascii="Arial" w:eastAsia="Arial Unicode MS" w:hAnsi="Arial" w:cs="Arial"/>
          <w:b/>
          <w:bCs/>
          <w:sz w:val="24"/>
        </w:rPr>
        <w:tab/>
        <w:t>S2-123827</w:t>
      </w:r>
    </w:p>
    <w:p w:rsidR="00BC6D05" w:rsidRDefault="00BC6D05" w:rsidP="00BC6D0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8 - 12 Oct 2012 - Sofia, Bulgaria</w:t>
      </w:r>
    </w:p>
    <w:p w:rsidR="00BC6D05" w:rsidRDefault="00BC6D05" w:rsidP="00BC6D05">
      <w:pPr>
        <w:rPr>
          <w:rFonts w:ascii="Arial" w:hAnsi="Arial" w:cs="Arial"/>
          <w:color w:val="auto"/>
        </w:rPr>
      </w:pPr>
    </w:p>
    <w:p w:rsidR="00BC6D05" w:rsidRDefault="00BC6D05" w:rsidP="00BC6D0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Research In Motion UK Ltd</w:t>
      </w:r>
    </w:p>
    <w:p w:rsidR="00BC6D05" w:rsidRDefault="00BC6D05" w:rsidP="00BC6D0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Informal description of current I-WLAN PLMN selection </w:t>
      </w:r>
    </w:p>
    <w:p w:rsidR="00BC6D05" w:rsidRDefault="00BC6D05" w:rsidP="00BC6D0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6D05" w:rsidRDefault="00BC6D05" w:rsidP="00BC6D0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8.7</w:t>
      </w:r>
    </w:p>
    <w:p w:rsidR="00BC6D05" w:rsidRDefault="00BC6D05" w:rsidP="00BC6D0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WLAN_NSUE / Rel-12</w:t>
      </w:r>
    </w:p>
    <w:p w:rsidR="00BC6D05" w:rsidRDefault="00BC6D05" w:rsidP="00BC6D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add an annex </w:t>
      </w:r>
      <w:r w:rsidR="00CF33EB">
        <w:rPr>
          <w:rFonts w:ascii="Arial" w:hAnsi="Arial" w:cs="Arial"/>
          <w:i/>
        </w:rPr>
        <w:t>to TR 23</w:t>
      </w:r>
      <w:r w:rsidR="009C047A">
        <w:rPr>
          <w:rFonts w:ascii="Arial" w:hAnsi="Arial" w:cs="Arial"/>
          <w:i/>
        </w:rPr>
        <w:t xml:space="preserve">.865 </w:t>
      </w:r>
      <w:r>
        <w:rPr>
          <w:rFonts w:ascii="Arial" w:hAnsi="Arial" w:cs="Arial"/>
          <w:i/>
        </w:rPr>
        <w:t>detailing how I-WLAN PLMN selection</w:t>
      </w:r>
      <w:r w:rsidR="0032021B">
        <w:rPr>
          <w:rFonts w:ascii="Arial" w:hAnsi="Arial" w:cs="Arial"/>
          <w:i/>
        </w:rPr>
        <w:t xml:space="preserve"> works</w:t>
      </w:r>
      <w:r w:rsidR="00321150">
        <w:rPr>
          <w:rFonts w:ascii="Arial" w:hAnsi="Arial" w:cs="Arial"/>
          <w:i/>
        </w:rPr>
        <w:t xml:space="preserve"> .</w:t>
      </w:r>
    </w:p>
    <w:p w:rsidR="00BC6D05" w:rsidRDefault="00EC1E7A" w:rsidP="00BC6D05">
      <w:pPr>
        <w:pStyle w:val="Heading1"/>
      </w:pPr>
      <w:r>
        <w:t xml:space="preserve">Annex A – </w:t>
      </w:r>
      <w:r w:rsidR="000533B7">
        <w:t xml:space="preserve">WLAN </w:t>
      </w:r>
      <w:r>
        <w:t>selection overview</w:t>
      </w:r>
    </w:p>
    <w:p w:rsidR="000533B7" w:rsidRDefault="000533B7" w:rsidP="00BC6D05">
      <w:r>
        <w:t>This section summarizes current procedures for WLAN selection.</w:t>
      </w:r>
    </w:p>
    <w:p w:rsidR="00C411D8" w:rsidRDefault="00BC6D05" w:rsidP="00BC6D05">
      <w:r>
        <w:t xml:space="preserve">I-WLAN PLMN selection was developed in Release 6. </w:t>
      </w:r>
      <w:r w:rsidR="0036099C">
        <w:t>The selection consists of two steps:</w:t>
      </w:r>
    </w:p>
    <w:p w:rsidR="00824235" w:rsidRDefault="0036099C" w:rsidP="00824235">
      <w:pPr>
        <w:pStyle w:val="ListParagraph"/>
        <w:numPr>
          <w:ilvl w:val="0"/>
          <w:numId w:val="1"/>
        </w:numPr>
      </w:pPr>
      <w:r>
        <w:t>WLAN selection</w:t>
      </w:r>
    </w:p>
    <w:p w:rsidR="00824235" w:rsidRDefault="0036099C" w:rsidP="00824235">
      <w:pPr>
        <w:pStyle w:val="ListParagraph"/>
        <w:numPr>
          <w:ilvl w:val="0"/>
          <w:numId w:val="1"/>
        </w:numPr>
      </w:pPr>
      <w:r>
        <w:t>PLMN selection</w:t>
      </w:r>
    </w:p>
    <w:p w:rsidR="00B924A0" w:rsidRDefault="0036099C" w:rsidP="001D454A">
      <w:r>
        <w:t xml:space="preserve">The procedure is applicable to initial network selection (i.e. at WLAN UE switch on) and upon recovery from lack of WLAN coverage. In this </w:t>
      </w:r>
      <w:r w:rsidR="00BC6D05">
        <w:t xml:space="preserve">2 step process </w:t>
      </w:r>
      <w:r>
        <w:t xml:space="preserve">I-WLAN PLMN selection is based mainly on the optional </w:t>
      </w:r>
      <w:r w:rsidR="00B924A0">
        <w:t xml:space="preserve">files stored in the USIM as defined in TS 31.102 or the </w:t>
      </w:r>
      <w:r w:rsidR="00171E19">
        <w:t xml:space="preserve">WLAN </w:t>
      </w:r>
      <w:r>
        <w:t xml:space="preserve">MO </w:t>
      </w:r>
      <w:r w:rsidR="00171E19">
        <w:t xml:space="preserve">(i.e. the </w:t>
      </w:r>
      <w:r w:rsidR="00171E19" w:rsidRPr="004D084F">
        <w:t>3GPP System to Wireless Local Area Network interworking Management Object</w:t>
      </w:r>
      <w:r w:rsidR="00171E19">
        <w:t xml:space="preserve">) </w:t>
      </w:r>
      <w:r>
        <w:t xml:space="preserve">defined in TS 24.235 and used by TS 23.234 and TS 24.234. </w:t>
      </w:r>
      <w:r w:rsidR="005C070E">
        <w:t>In terms of information contained</w:t>
      </w:r>
      <w:r w:rsidR="00B924A0">
        <w:t>:</w:t>
      </w:r>
    </w:p>
    <w:p w:rsidR="00824235" w:rsidRDefault="005C070E" w:rsidP="00824235">
      <w:pPr>
        <w:pStyle w:val="ListParagraph"/>
        <w:numPr>
          <w:ilvl w:val="0"/>
          <w:numId w:val="4"/>
        </w:numPr>
      </w:pPr>
      <w:r>
        <w:t xml:space="preserve">The </w:t>
      </w:r>
      <w:r w:rsidR="00B924A0">
        <w:t>USIM contains, in summary</w:t>
      </w:r>
      <w:r>
        <w:t xml:space="preserve">, </w:t>
      </w:r>
      <w:r w:rsidR="00B924A0">
        <w:t>Wi-Fi information such as a list of SSIDs, and PLMN information (i.e. PLMNs defined by MCC, MNC).</w:t>
      </w:r>
    </w:p>
    <w:p w:rsidR="00824235" w:rsidRDefault="005C070E" w:rsidP="00824235">
      <w:pPr>
        <w:pStyle w:val="ListParagraph"/>
        <w:numPr>
          <w:ilvl w:val="0"/>
          <w:numId w:val="4"/>
        </w:numPr>
      </w:pPr>
      <w:r>
        <w:t xml:space="preserve">The </w:t>
      </w:r>
      <w:r w:rsidR="0036099C">
        <w:t>MO contains, in summary, Wi-Fi information such as a list of SSIDs, and PLMN information (i.e. PLMN realms, defined per RFC 4282)</w:t>
      </w:r>
      <w:r w:rsidR="00B924A0">
        <w:t>.</w:t>
      </w:r>
    </w:p>
    <w:p w:rsidR="001D454A" w:rsidRDefault="00171E19" w:rsidP="001D454A">
      <w:pPr>
        <w:rPr>
          <w:lang w:val="en-US"/>
        </w:rPr>
      </w:pPr>
      <w:r>
        <w:t>Since PLMN selection is the driving factor, then once a PLMN has been chosen the UE can then only use an SSID (specific WLAN) that connects to that PLMN</w:t>
      </w:r>
      <w:r w:rsidR="00276241">
        <w:t xml:space="preserve">. </w:t>
      </w:r>
      <w:r w:rsidDel="00171E19">
        <w:t xml:space="preserve"> </w:t>
      </w:r>
      <w:r w:rsidR="001D454A" w:rsidRPr="0036099C">
        <w:rPr>
          <w:lang w:val="en-US"/>
        </w:rPr>
        <w:t xml:space="preserve">If </w:t>
      </w:r>
      <w:r w:rsidR="00B924A0">
        <w:rPr>
          <w:lang w:val="en-US"/>
        </w:rPr>
        <w:t>none of the above data exists</w:t>
      </w:r>
      <w:r w:rsidR="001D454A" w:rsidRPr="0036099C">
        <w:rPr>
          <w:lang w:val="en-US"/>
        </w:rPr>
        <w:t>, then PLMN selection is still performed based on 24.234 but just for (E)HPLMN selection</w:t>
      </w:r>
      <w:r w:rsidR="001D454A">
        <w:rPr>
          <w:lang w:val="en-US"/>
        </w:rPr>
        <w:t xml:space="preserve">. </w:t>
      </w:r>
      <w:r w:rsidR="001D454A" w:rsidRPr="0036099C">
        <w:rPr>
          <w:lang w:val="en-US"/>
        </w:rPr>
        <w:t>(E)HP</w:t>
      </w:r>
      <w:r w:rsidR="001D454A">
        <w:rPr>
          <w:lang w:val="en-US"/>
        </w:rPr>
        <w:t>LMN selection can be based upon:</w:t>
      </w:r>
    </w:p>
    <w:p w:rsidR="00276241" w:rsidRPr="00276241" w:rsidRDefault="00171E19" w:rsidP="00824235">
      <w:pPr>
        <w:pStyle w:val="ListParagraph"/>
        <w:numPr>
          <w:ilvl w:val="0"/>
          <w:numId w:val="1"/>
        </w:numPr>
        <w:rPr>
          <w:lang w:val="en-US"/>
        </w:rPr>
      </w:pPr>
      <w:r>
        <w:t>UE pre-configuration or else by selecting SSID’s at random</w:t>
      </w:r>
      <w:r w:rsidR="00276241">
        <w:t>.</w:t>
      </w:r>
    </w:p>
    <w:p w:rsidR="00824235" w:rsidRDefault="001D454A" w:rsidP="00824235">
      <w:pPr>
        <w:pStyle w:val="ListParagraph"/>
        <w:numPr>
          <w:ilvl w:val="0"/>
          <w:numId w:val="1"/>
        </w:numPr>
        <w:rPr>
          <w:lang w:val="en-US"/>
        </w:rPr>
      </w:pPr>
      <w:r w:rsidRPr="001D454A">
        <w:rPr>
          <w:lang w:val="en-US"/>
        </w:rPr>
        <w:t>HPLMN selection is based on using the EF</w:t>
      </w:r>
      <w:r w:rsidRPr="001D454A">
        <w:rPr>
          <w:vertAlign w:val="subscript"/>
          <w:lang w:val="en-US"/>
        </w:rPr>
        <w:t>EHPLMN</w:t>
      </w:r>
      <w:r w:rsidRPr="001D454A">
        <w:rPr>
          <w:lang w:val="en-US"/>
        </w:rPr>
        <w:t xml:space="preserve"> file in the USIM (ref. 31.102)</w:t>
      </w:r>
    </w:p>
    <w:p w:rsidR="00824235" w:rsidRDefault="001D454A" w:rsidP="00824235">
      <w:pPr>
        <w:pStyle w:val="ListParagraph"/>
        <w:numPr>
          <w:ilvl w:val="0"/>
          <w:numId w:val="1"/>
        </w:numPr>
        <w:rPr>
          <w:lang w:val="en-US"/>
        </w:rPr>
      </w:pPr>
      <w:r w:rsidRPr="001D454A">
        <w:rPr>
          <w:lang w:val="en-US"/>
        </w:rPr>
        <w:t>If the EHPLMN file is not present, the UE chooses the EHPLMN based on the IMSI (ref. 31.102)</w:t>
      </w:r>
    </w:p>
    <w:p w:rsidR="001D454A" w:rsidRPr="0036099C" w:rsidRDefault="001D454A" w:rsidP="001D454A">
      <w:pPr>
        <w:rPr>
          <w:lang w:val="en-US"/>
        </w:rPr>
      </w:pPr>
      <w:r w:rsidRPr="0036099C">
        <w:rPr>
          <w:lang w:val="en-US"/>
        </w:rPr>
        <w:t>The UE is expected to either</w:t>
      </w:r>
      <w:r>
        <w:rPr>
          <w:lang w:val="en-US"/>
        </w:rPr>
        <w:t xml:space="preserve"> </w:t>
      </w:r>
      <w:r w:rsidRPr="0036099C">
        <w:rPr>
          <w:lang w:val="en-US"/>
        </w:rPr>
        <w:t xml:space="preserve">have the necessary files in the USIM, or </w:t>
      </w:r>
      <w:bookmarkStart w:id="0" w:name="_GoBack"/>
      <w:bookmarkEnd w:id="0"/>
      <w:r w:rsidRPr="0036099C">
        <w:rPr>
          <w:lang w:val="en-US"/>
        </w:rPr>
        <w:t>be configured in some proprietary way</w:t>
      </w:r>
      <w:r>
        <w:rPr>
          <w:lang w:val="en-US"/>
        </w:rPr>
        <w:t xml:space="preserve">. </w:t>
      </w:r>
      <w:r w:rsidRPr="0036099C">
        <w:rPr>
          <w:lang w:val="en-US"/>
        </w:rPr>
        <w:t>The home operator can provision the information in the USIM (to be used as above) or in the WLAN MO (to be used as per 24.234 procedures)</w:t>
      </w:r>
      <w:r>
        <w:rPr>
          <w:lang w:val="en-US"/>
        </w:rPr>
        <w:t>.</w:t>
      </w:r>
    </w:p>
    <w:p w:rsidR="00BC6D05" w:rsidRDefault="001D454A" w:rsidP="00BC6D05">
      <w:r>
        <w:rPr>
          <w:lang w:val="en-US"/>
        </w:rPr>
        <w:t xml:space="preserve">ANDSF has introduced mechanisms to enable WLAN selection under specific conditions, defined by ANDSF rules. </w:t>
      </w:r>
      <w:r w:rsidRPr="0036099C">
        <w:rPr>
          <w:lang w:val="en-US"/>
        </w:rPr>
        <w:t xml:space="preserve">ANDSF assists the UE in discovering </w:t>
      </w:r>
      <w:r>
        <w:rPr>
          <w:lang w:val="en-US"/>
        </w:rPr>
        <w:t xml:space="preserve">available </w:t>
      </w:r>
      <w:r w:rsidRPr="0036099C">
        <w:rPr>
          <w:lang w:val="en-US"/>
        </w:rPr>
        <w:t>WLANs, and it assists the UE in using the WLAN vs. cellular interface</w:t>
      </w:r>
      <w:r>
        <w:rPr>
          <w:lang w:val="en-US"/>
        </w:rPr>
        <w:t xml:space="preserve">. </w:t>
      </w:r>
      <w:r w:rsidRPr="0036099C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36099C">
        <w:rPr>
          <w:lang w:val="en-US"/>
        </w:rPr>
        <w:t xml:space="preserve">ANDSF MO has a rich set of information and rules to achieve traffic routing and </w:t>
      </w:r>
      <w:r w:rsidRPr="0036099C">
        <w:rPr>
          <w:u w:val="single"/>
          <w:lang w:val="en-US"/>
        </w:rPr>
        <w:t xml:space="preserve">access </w:t>
      </w:r>
      <w:r w:rsidRPr="0036099C">
        <w:rPr>
          <w:lang w:val="en-US"/>
        </w:rPr>
        <w:t>selection based on the desired policies</w:t>
      </w:r>
      <w:r>
        <w:rPr>
          <w:lang w:val="en-US"/>
        </w:rPr>
        <w:t xml:space="preserve">, whereas the </w:t>
      </w:r>
      <w:r w:rsidRPr="0036099C">
        <w:rPr>
          <w:lang w:val="en-US"/>
        </w:rPr>
        <w:t>WLAN MO does not contain any information e.g. on APNs, application related filters, etc. that are present in the ANDSF MO</w:t>
      </w:r>
      <w:r>
        <w:rPr>
          <w:lang w:val="en-US"/>
        </w:rPr>
        <w:t xml:space="preserve">. </w:t>
      </w:r>
      <w:r w:rsidR="00171E19">
        <w:t>However, when ANDSF is deployed, the WLAN selection is still determined by the PLMN selection procedure which takes into account the WLAN MO if present</w:t>
      </w:r>
      <w:r w:rsidR="00171E19" w:rsidDel="00171E19">
        <w:rPr>
          <w:rStyle w:val="CommentReference"/>
        </w:rPr>
        <w:t xml:space="preserve"> </w:t>
      </w:r>
      <w:r>
        <w:rPr>
          <w:lang w:val="en-US"/>
        </w:rPr>
        <w:t xml:space="preserve">. In fact, the </w:t>
      </w:r>
      <w:r w:rsidR="00BA7C07" w:rsidRPr="0036099C">
        <w:rPr>
          <w:lang w:val="en-US"/>
        </w:rPr>
        <w:lastRenderedPageBreak/>
        <w:t>ANDSF MO is not used by the UE in PLMN selection, and it is not meant for PLMN selection</w:t>
      </w:r>
      <w:r>
        <w:rPr>
          <w:lang w:val="en-US"/>
        </w:rPr>
        <w:t xml:space="preserve">. </w:t>
      </w:r>
      <w:r w:rsidR="00BC6D05">
        <w:t xml:space="preserve">After PLMN selection has taken </w:t>
      </w:r>
      <w:r w:rsidR="00765872">
        <w:t>place, the UE can apply active</w:t>
      </w:r>
      <w:r w:rsidR="00BC6D05">
        <w:t xml:space="preserve"> ANDSF policies </w:t>
      </w:r>
      <w:r w:rsidR="00297210">
        <w:t xml:space="preserve">for traffic routing </w:t>
      </w:r>
      <w:r w:rsidR="00BC6D05">
        <w:t>per 3GPP TS 24.302.</w:t>
      </w:r>
    </w:p>
    <w:p w:rsidR="00BC6D05" w:rsidRDefault="00BC6D05" w:rsidP="00BC6D05">
      <w:r>
        <w:t xml:space="preserve">The following diagrams provide a diagrammatic view of PLMN selection. </w:t>
      </w:r>
    </w:p>
    <w:p w:rsidR="00BC6D05" w:rsidRDefault="00BC6D05" w:rsidP="00BC6D05">
      <w:r>
        <w:t xml:space="preserve">Figure </w:t>
      </w:r>
      <w:r w:rsidR="005C070E">
        <w:t>A.1</w:t>
      </w:r>
      <w:r>
        <w:t xml:space="preserve"> provides a high level description of SSID / PLMN selection.</w:t>
      </w:r>
    </w:p>
    <w:p w:rsidR="00F2234A" w:rsidRDefault="000D25F9" w:rsidP="005C070E">
      <w:pPr>
        <w:keepLines/>
      </w:pPr>
      <w:r>
        <w:object w:dxaOrig="8686" w:dyaOrig="11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15pt;height:553.95pt" o:ole="">
            <v:imagedata r:id="rId5" o:title=""/>
          </v:shape>
          <o:OLEObject Type="Embed" ProgID="Visio.Drawing.11" ShapeID="_x0000_i1025" DrawAspect="Content" ObjectID="_1410636902" r:id="rId6"/>
        </w:object>
      </w:r>
    </w:p>
    <w:p w:rsidR="005C070E" w:rsidRPr="005C070E" w:rsidRDefault="005C070E" w:rsidP="005C070E">
      <w:pPr>
        <w:keepLines/>
        <w:jc w:val="center"/>
        <w:rPr>
          <w:b/>
        </w:rPr>
      </w:pPr>
      <w:r>
        <w:rPr>
          <w:b/>
        </w:rPr>
        <w:t>Figure A.1. SSID and PLMN Selection.</w:t>
      </w:r>
    </w:p>
    <w:p w:rsidR="00BC6D05" w:rsidRDefault="00BC6D05" w:rsidP="00BC6D05">
      <w:r>
        <w:lastRenderedPageBreak/>
        <w:t xml:space="preserve">Figure </w:t>
      </w:r>
      <w:r w:rsidR="005C070E">
        <w:t>A.2</w:t>
      </w:r>
      <w:r>
        <w:t xml:space="preserve"> provides a high level description of ANDSF policy selection.</w:t>
      </w:r>
    </w:p>
    <w:p w:rsidR="009446D3" w:rsidRDefault="000007AA">
      <w:pPr>
        <w:jc w:val="center"/>
      </w:pPr>
      <w:r>
        <w:object w:dxaOrig="3925" w:dyaOrig="6108">
          <v:shape id="_x0000_i1026" type="#_x0000_t75" style="width:196.1pt;height:305.2pt" o:ole="">
            <v:imagedata r:id="rId7" o:title=""/>
          </v:shape>
          <o:OLEObject Type="Embed" ProgID="Visio.Drawing.11" ShapeID="_x0000_i1026" DrawAspect="Content" ObjectID="_1410636903" r:id="rId8"/>
        </w:object>
      </w:r>
    </w:p>
    <w:p w:rsidR="005C070E" w:rsidRPr="005C070E" w:rsidRDefault="005C070E" w:rsidP="005C070E">
      <w:pPr>
        <w:jc w:val="center"/>
        <w:rPr>
          <w:b/>
        </w:rPr>
      </w:pPr>
      <w:r>
        <w:rPr>
          <w:b/>
        </w:rPr>
        <w:t>Figure A.2. ANDSF policy selection.</w:t>
      </w:r>
    </w:p>
    <w:p w:rsidR="00BC6D05" w:rsidRDefault="00BC6D05" w:rsidP="00BC6D05">
      <w:r>
        <w:t xml:space="preserve">Figure </w:t>
      </w:r>
      <w:r w:rsidR="005C070E">
        <w:t>A.3</w:t>
      </w:r>
      <w:r>
        <w:t xml:space="preserve"> provides a more detailed view of how SSIDs are chosen and then used to obtain PLMN information.</w:t>
      </w:r>
    </w:p>
    <w:p w:rsidR="005C070E" w:rsidRPr="005C070E" w:rsidRDefault="00BA7C07" w:rsidP="005C070E">
      <w:pPr>
        <w:jc w:val="center"/>
        <w:rPr>
          <w:b/>
        </w:rPr>
      </w:pPr>
      <w:r>
        <w:object w:dxaOrig="10890" w:dyaOrig="11800">
          <v:shape id="_x0000_i1027" type="#_x0000_t75" style="width:498.1pt;height:539.45pt" o:ole="">
            <v:imagedata r:id="rId9" o:title=""/>
          </v:shape>
          <o:OLEObject Type="Embed" ProgID="Visio.Drawing.11" ShapeID="_x0000_i1027" DrawAspect="Content" ObjectID="_1410636904" r:id="rId10"/>
        </w:object>
      </w:r>
      <w:r w:rsidR="005C070E" w:rsidRPr="005C070E">
        <w:rPr>
          <w:b/>
        </w:rPr>
        <w:t xml:space="preserve"> </w:t>
      </w:r>
      <w:r w:rsidR="005C070E">
        <w:rPr>
          <w:b/>
        </w:rPr>
        <w:t>Figure A.3. Details of SSID and PLMN Selection.</w:t>
      </w:r>
    </w:p>
    <w:p w:rsidR="00B460B0" w:rsidRDefault="00B460B0"/>
    <w:sectPr w:rsidR="00B460B0" w:rsidSect="00A900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656B8"/>
    <w:multiLevelType w:val="hybridMultilevel"/>
    <w:tmpl w:val="353EDF66"/>
    <w:lvl w:ilvl="0" w:tplc="F2508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3525036">
      <w:start w:val="15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4446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90E4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39E8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E5A8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87E0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3229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92AC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392323DF"/>
    <w:multiLevelType w:val="hybridMultilevel"/>
    <w:tmpl w:val="BB8EC9C2"/>
    <w:lvl w:ilvl="0" w:tplc="9EC46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4844AC4">
      <w:start w:val="15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7ACBC0E">
      <w:start w:val="15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FE2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0CC2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6DCE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D28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19E5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EFC2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43E437FB"/>
    <w:multiLevelType w:val="hybridMultilevel"/>
    <w:tmpl w:val="9F22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005E1"/>
    <w:multiLevelType w:val="hybridMultilevel"/>
    <w:tmpl w:val="2D405070"/>
    <w:lvl w:ilvl="0" w:tplc="483C94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BC6D05"/>
    <w:rsid w:val="000007AA"/>
    <w:rsid w:val="00017DBA"/>
    <w:rsid w:val="000533B7"/>
    <w:rsid w:val="000D25F9"/>
    <w:rsid w:val="00171E19"/>
    <w:rsid w:val="001768FD"/>
    <w:rsid w:val="00193F0B"/>
    <w:rsid w:val="001C4EA3"/>
    <w:rsid w:val="001D454A"/>
    <w:rsid w:val="00276241"/>
    <w:rsid w:val="00297210"/>
    <w:rsid w:val="002B21BD"/>
    <w:rsid w:val="0032021B"/>
    <w:rsid w:val="00321150"/>
    <w:rsid w:val="0036099C"/>
    <w:rsid w:val="004430D3"/>
    <w:rsid w:val="004769CD"/>
    <w:rsid w:val="00480FAD"/>
    <w:rsid w:val="004D084F"/>
    <w:rsid w:val="00532478"/>
    <w:rsid w:val="0054099A"/>
    <w:rsid w:val="005C070E"/>
    <w:rsid w:val="005E3D5D"/>
    <w:rsid w:val="00721F97"/>
    <w:rsid w:val="00765872"/>
    <w:rsid w:val="00824235"/>
    <w:rsid w:val="00853D27"/>
    <w:rsid w:val="009446D3"/>
    <w:rsid w:val="009C047A"/>
    <w:rsid w:val="009C5A07"/>
    <w:rsid w:val="009C6CDF"/>
    <w:rsid w:val="00A9002F"/>
    <w:rsid w:val="00AD01C3"/>
    <w:rsid w:val="00B34E38"/>
    <w:rsid w:val="00B460B0"/>
    <w:rsid w:val="00B924A0"/>
    <w:rsid w:val="00BA7C07"/>
    <w:rsid w:val="00BC6D05"/>
    <w:rsid w:val="00C411D8"/>
    <w:rsid w:val="00C74E9B"/>
    <w:rsid w:val="00C92911"/>
    <w:rsid w:val="00CF1BAE"/>
    <w:rsid w:val="00CF33EB"/>
    <w:rsid w:val="00DD13B1"/>
    <w:rsid w:val="00EC1E7A"/>
    <w:rsid w:val="00F2234A"/>
    <w:rsid w:val="00F62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D0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C6D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6D0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BC6D0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BC6D0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BC6D05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C41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1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1D8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36099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21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11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115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1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150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171E1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D0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C6D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6D0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BC6D0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BC6D0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BC6D05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C41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1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1D8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36099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21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11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115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1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150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171E1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4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33778">
          <w:marLeft w:val="70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634">
          <w:marLeft w:val="70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0558">
          <w:marLeft w:val="70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24">
          <w:marLeft w:val="70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852">
          <w:marLeft w:val="135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736">
          <w:marLeft w:val="70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8791">
          <w:marLeft w:val="70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5479">
          <w:marLeft w:val="70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1179">
          <w:marLeft w:val="70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8781">
          <w:marLeft w:val="135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3576">
          <w:marLeft w:val="135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1061">
          <w:marLeft w:val="135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7259">
          <w:marLeft w:val="135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799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327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2167">
          <w:marLeft w:val="70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Research In Motion Limited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RIM01</cp:lastModifiedBy>
  <cp:revision>4</cp:revision>
  <dcterms:created xsi:type="dcterms:W3CDTF">2012-10-02T01:42:00Z</dcterms:created>
  <dcterms:modified xsi:type="dcterms:W3CDTF">2012-10-02T05:49:00Z</dcterms:modified>
</cp:coreProperties>
</file>